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91202" w14:textId="77777777" w:rsidR="00786F0A" w:rsidRDefault="00786F0A" w:rsidP="00786F0A">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noProof/>
        </w:rPr>
        <w:drawing>
          <wp:inline distT="0" distB="0" distL="0" distR="0" wp14:anchorId="07B455CE" wp14:editId="2C4C617B">
            <wp:extent cx="1924050" cy="1304925"/>
            <wp:effectExtent l="0" t="0" r="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304925"/>
                    </a:xfrm>
                    <a:prstGeom prst="rect">
                      <a:avLst/>
                    </a:prstGeom>
                    <a:noFill/>
                    <a:ln>
                      <a:noFill/>
                    </a:ln>
                  </pic:spPr>
                </pic:pic>
              </a:graphicData>
            </a:graphic>
          </wp:inline>
        </w:drawing>
      </w:r>
    </w:p>
    <w:p w14:paraId="3FD4A8B3" w14:textId="77777777" w:rsidR="00786F0A" w:rsidRDefault="00786F0A" w:rsidP="00786F0A">
      <w:pPr>
        <w:pStyle w:val="paragraph"/>
        <w:spacing w:before="0" w:beforeAutospacing="0" w:after="0" w:afterAutospacing="0"/>
        <w:textAlignment w:val="baseline"/>
        <w:rPr>
          <w:rStyle w:val="normaltextrun"/>
          <w:rFonts w:ascii="Calibri" w:hAnsi="Calibri" w:cs="Calibri"/>
          <w:b/>
          <w:bCs/>
        </w:rPr>
      </w:pPr>
    </w:p>
    <w:p w14:paraId="5C58A9ED" w14:textId="5492F4D2" w:rsidR="00786F0A" w:rsidRDefault="00F05318" w:rsidP="39FB299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FOR IMMEDIATE RELEASE</w:t>
      </w:r>
      <w:r w:rsidR="00786F0A" w:rsidRPr="39FB2996">
        <w:rPr>
          <w:rStyle w:val="normaltextrun"/>
          <w:rFonts w:ascii="Calibri" w:hAnsi="Calibri" w:cs="Calibri"/>
          <w:b/>
          <w:bCs/>
        </w:rPr>
        <w:t>:                                CONTACT:</w:t>
      </w:r>
      <w:r w:rsidR="00786F0A" w:rsidRPr="39FB2996">
        <w:rPr>
          <w:rStyle w:val="scxw135484266"/>
          <w:rFonts w:ascii="Calibri" w:hAnsi="Calibri" w:cs="Calibri"/>
        </w:rPr>
        <w:t> </w:t>
      </w:r>
      <w:r w:rsidR="00AF2C30">
        <w:br/>
      </w:r>
      <w:r w:rsidR="00786F0A" w:rsidRPr="39FB2996">
        <w:rPr>
          <w:rStyle w:val="normaltextrun"/>
          <w:rFonts w:ascii="Calibri" w:hAnsi="Calibri" w:cs="Calibri"/>
        </w:rPr>
        <w:t xml:space="preserve">February </w:t>
      </w:r>
      <w:r w:rsidR="00AF2C30" w:rsidRPr="39FB2996">
        <w:rPr>
          <w:rStyle w:val="normaltextrun"/>
          <w:rFonts w:ascii="Calibri" w:hAnsi="Calibri" w:cs="Calibri"/>
        </w:rPr>
        <w:t>1</w:t>
      </w:r>
      <w:r>
        <w:rPr>
          <w:rStyle w:val="normaltextrun"/>
          <w:rFonts w:ascii="Calibri" w:hAnsi="Calibri" w:cs="Calibri"/>
        </w:rPr>
        <w:t>4</w:t>
      </w:r>
      <w:r w:rsidR="00786F0A" w:rsidRPr="39FB2996">
        <w:rPr>
          <w:rStyle w:val="normaltextrun"/>
          <w:rFonts w:ascii="Calibri" w:hAnsi="Calibri" w:cs="Calibri"/>
        </w:rPr>
        <w:t>, </w:t>
      </w:r>
      <w:bookmarkStart w:id="0" w:name="_Int_JL9J4a3h"/>
      <w:proofErr w:type="gramStart"/>
      <w:r w:rsidR="00786F0A" w:rsidRPr="39FB2996">
        <w:rPr>
          <w:rStyle w:val="normaltextrun"/>
          <w:rFonts w:ascii="Calibri" w:hAnsi="Calibri" w:cs="Calibri"/>
        </w:rPr>
        <w:t>202</w:t>
      </w:r>
      <w:bookmarkEnd w:id="0"/>
      <w:r w:rsidR="00786F0A" w:rsidRPr="39FB2996">
        <w:rPr>
          <w:rStyle w:val="normaltextrun"/>
          <w:rFonts w:ascii="Calibri" w:hAnsi="Calibri" w:cs="Calibri"/>
        </w:rPr>
        <w:t>2</w:t>
      </w:r>
      <w:proofErr w:type="gramEnd"/>
      <w:r w:rsidR="00786F0A" w:rsidRPr="39FB2996">
        <w:rPr>
          <w:rStyle w:val="normaltextrun"/>
          <w:rFonts w:ascii="Calibri" w:hAnsi="Calibri" w:cs="Calibri"/>
        </w:rPr>
        <w:t>                                           </w:t>
      </w:r>
      <w:r w:rsidR="00786F0A" w:rsidRPr="39FB2996">
        <w:rPr>
          <w:rStyle w:val="normaltextrun"/>
        </w:rPr>
        <w:t>  </w:t>
      </w:r>
      <w:r w:rsidR="579A7097" w:rsidRPr="39FB2996">
        <w:rPr>
          <w:rStyle w:val="normaltextrun"/>
        </w:rPr>
        <w:t xml:space="preserve">  </w:t>
      </w:r>
      <w:r w:rsidR="00816ED4" w:rsidRPr="39FB2996">
        <w:rPr>
          <w:rStyle w:val="normaltextrun"/>
          <w:rFonts w:ascii="Calibri" w:hAnsi="Calibri" w:cs="Calibri"/>
        </w:rPr>
        <w:t>Mischa Kirby, APR</w:t>
      </w:r>
      <w:r w:rsidR="00786F0A" w:rsidRPr="39FB2996">
        <w:rPr>
          <w:rStyle w:val="eop"/>
          <w:rFonts w:ascii="Calibri" w:hAnsi="Calibri" w:cs="Calibri"/>
        </w:rPr>
        <w:t> </w:t>
      </w:r>
    </w:p>
    <w:p w14:paraId="507BCD34" w14:textId="7DD11372" w:rsidR="00786F0A" w:rsidRDefault="00816ED4" w:rsidP="00786F0A">
      <w:pPr>
        <w:pStyle w:val="paragraph"/>
        <w:spacing w:before="0" w:beforeAutospacing="0" w:after="0" w:afterAutospacing="0"/>
        <w:ind w:left="4320"/>
        <w:textAlignment w:val="baseline"/>
        <w:rPr>
          <w:rFonts w:ascii="Segoe UI" w:hAnsi="Segoe UI" w:cs="Segoe UI"/>
          <w:sz w:val="18"/>
          <w:szCs w:val="18"/>
        </w:rPr>
      </w:pPr>
      <w:r>
        <w:rPr>
          <w:rStyle w:val="normaltextrun"/>
          <w:rFonts w:ascii="Calibri" w:hAnsi="Calibri" w:cs="Calibri"/>
        </w:rPr>
        <w:t>Vice President</w:t>
      </w:r>
      <w:r w:rsidR="00786F0A" w:rsidRPr="3E981B21">
        <w:rPr>
          <w:rStyle w:val="normaltextrun"/>
          <w:rFonts w:ascii="Calibri" w:hAnsi="Calibri" w:cs="Calibri"/>
        </w:rPr>
        <w:t xml:space="preserve">, </w:t>
      </w:r>
      <w:r>
        <w:rPr>
          <w:rStyle w:val="normaltextrun"/>
          <w:rFonts w:ascii="Calibri" w:hAnsi="Calibri" w:cs="Calibri"/>
        </w:rPr>
        <w:t xml:space="preserve">Strategy and </w:t>
      </w:r>
      <w:r w:rsidR="00786F0A" w:rsidRPr="3E981B21">
        <w:rPr>
          <w:rStyle w:val="normaltextrun"/>
          <w:rFonts w:ascii="Calibri" w:hAnsi="Calibri" w:cs="Calibri"/>
        </w:rPr>
        <w:t>Communications</w:t>
      </w:r>
    </w:p>
    <w:p w14:paraId="387C1124" w14:textId="65FD58FA" w:rsidR="00786F0A" w:rsidRDefault="00786F0A" w:rsidP="00786F0A">
      <w:pPr>
        <w:pStyle w:val="paragraph"/>
        <w:spacing w:before="0" w:beforeAutospacing="0" w:after="0" w:afterAutospacing="0"/>
        <w:ind w:left="4320"/>
        <w:textAlignment w:val="baseline"/>
        <w:rPr>
          <w:rFonts w:ascii="Segoe UI" w:hAnsi="Segoe UI" w:cs="Segoe UI"/>
          <w:sz w:val="18"/>
          <w:szCs w:val="18"/>
        </w:rPr>
      </w:pPr>
      <w:r w:rsidRPr="3E981B21">
        <w:rPr>
          <w:rStyle w:val="normaltextrun"/>
          <w:rFonts w:ascii="Calibri" w:hAnsi="Calibri" w:cs="Calibri"/>
        </w:rPr>
        <w:t>941</w:t>
      </w:r>
      <w:r w:rsidR="00816ED4">
        <w:rPr>
          <w:rStyle w:val="normaltextrun"/>
          <w:rFonts w:ascii="Calibri" w:hAnsi="Calibri" w:cs="Calibri"/>
        </w:rPr>
        <w:t xml:space="preserve">-556-7103 </w:t>
      </w:r>
      <w:r w:rsidRPr="3E981B21">
        <w:rPr>
          <w:rStyle w:val="normaltextrun"/>
          <w:rFonts w:ascii="Calibri" w:hAnsi="Calibri" w:cs="Calibri"/>
        </w:rPr>
        <w:t xml:space="preserve">| </w:t>
      </w:r>
      <w:hyperlink r:id="rId10" w:history="1">
        <w:r w:rsidR="00816ED4" w:rsidRPr="00452AF0">
          <w:rPr>
            <w:rStyle w:val="Hyperlink"/>
            <w:rFonts w:ascii="Calibri" w:hAnsi="Calibri" w:cs="Calibri"/>
          </w:rPr>
          <w:t>mkirby@cfsarasota.org</w:t>
        </w:r>
      </w:hyperlink>
      <w:r w:rsidRPr="3E981B21">
        <w:rPr>
          <w:rStyle w:val="normaltextrun"/>
          <w:rFonts w:ascii="Calibri" w:hAnsi="Calibri" w:cs="Calibri"/>
        </w:rPr>
        <w:t xml:space="preserve"> </w:t>
      </w:r>
      <w:r w:rsidRPr="3E981B21">
        <w:rPr>
          <w:rStyle w:val="eop"/>
          <w:rFonts w:ascii="Calibri" w:hAnsi="Calibri" w:cs="Calibri"/>
        </w:rPr>
        <w:t> </w:t>
      </w:r>
    </w:p>
    <w:p w14:paraId="0AAA7656" w14:textId="77777777" w:rsidR="00786F0A" w:rsidRDefault="00786F0A" w:rsidP="00786F0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8A7611" w14:textId="0B310D44" w:rsidR="00786F0A" w:rsidRDefault="005F7A1A" w:rsidP="640B8C3A">
      <w:pPr>
        <w:pStyle w:val="paragraph"/>
        <w:spacing w:before="0" w:beforeAutospacing="0" w:after="0" w:afterAutospacing="0"/>
        <w:jc w:val="center"/>
        <w:rPr>
          <w:rStyle w:val="normaltextrun"/>
          <w:rFonts w:ascii="Calibri" w:hAnsi="Calibri" w:cs="Calibri"/>
          <w:b/>
          <w:bCs/>
          <w:sz w:val="32"/>
          <w:szCs w:val="32"/>
        </w:rPr>
      </w:pPr>
      <w:r w:rsidRPr="1B132FBF">
        <w:rPr>
          <w:rStyle w:val="normaltextrun"/>
          <w:rFonts w:ascii="Calibri" w:hAnsi="Calibri" w:cs="Calibri"/>
          <w:b/>
          <w:bCs/>
          <w:sz w:val="32"/>
          <w:szCs w:val="32"/>
        </w:rPr>
        <w:t>“</w:t>
      </w:r>
      <w:r w:rsidR="00786F0A" w:rsidRPr="1B132FBF">
        <w:rPr>
          <w:rStyle w:val="normaltextrun"/>
          <w:rFonts w:ascii="Calibri" w:hAnsi="Calibri" w:cs="Calibri"/>
          <w:b/>
          <w:bCs/>
          <w:sz w:val="32"/>
          <w:szCs w:val="32"/>
        </w:rPr>
        <w:t>Season of Sharing</w:t>
      </w:r>
      <w:r w:rsidRPr="1B132FBF">
        <w:rPr>
          <w:rStyle w:val="normaltextrun"/>
          <w:rFonts w:ascii="Calibri" w:hAnsi="Calibri" w:cs="Calibri"/>
          <w:b/>
          <w:bCs/>
          <w:sz w:val="32"/>
          <w:szCs w:val="32"/>
        </w:rPr>
        <w:t>” Surpasses $4.4 Million in Donations as 22</w:t>
      </w:r>
      <w:r w:rsidRPr="1B132FBF">
        <w:rPr>
          <w:rStyle w:val="normaltextrun"/>
          <w:rFonts w:ascii="Calibri" w:hAnsi="Calibri" w:cs="Calibri"/>
          <w:b/>
          <w:bCs/>
          <w:sz w:val="32"/>
          <w:szCs w:val="32"/>
          <w:vertAlign w:val="superscript"/>
        </w:rPr>
        <w:t>nd</w:t>
      </w:r>
      <w:r w:rsidRPr="1B132FBF">
        <w:rPr>
          <w:rStyle w:val="normaltextrun"/>
          <w:rFonts w:ascii="Calibri" w:hAnsi="Calibri" w:cs="Calibri"/>
          <w:b/>
          <w:bCs/>
          <w:sz w:val="32"/>
          <w:szCs w:val="32"/>
        </w:rPr>
        <w:t xml:space="preserve"> Annual Campaign </w:t>
      </w:r>
      <w:r w:rsidR="1BC9978D" w:rsidRPr="1B132FBF">
        <w:rPr>
          <w:rStyle w:val="normaltextrun"/>
          <w:rFonts w:ascii="Calibri" w:hAnsi="Calibri" w:cs="Calibri"/>
          <w:b/>
          <w:bCs/>
          <w:sz w:val="32"/>
          <w:szCs w:val="32"/>
        </w:rPr>
        <w:t>Reaches</w:t>
      </w:r>
      <w:r w:rsidR="00A54FBE" w:rsidRPr="1B132FBF">
        <w:rPr>
          <w:rStyle w:val="normaltextrun"/>
          <w:rFonts w:ascii="Calibri" w:hAnsi="Calibri" w:cs="Calibri"/>
          <w:b/>
          <w:bCs/>
          <w:sz w:val="32"/>
          <w:szCs w:val="32"/>
        </w:rPr>
        <w:t xml:space="preserve"> Historic </w:t>
      </w:r>
      <w:r w:rsidR="00AA5AE2" w:rsidRPr="1B132FBF">
        <w:rPr>
          <w:rStyle w:val="normaltextrun"/>
          <w:rFonts w:ascii="Calibri" w:hAnsi="Calibri" w:cs="Calibri"/>
          <w:b/>
          <w:bCs/>
          <w:sz w:val="32"/>
          <w:szCs w:val="32"/>
        </w:rPr>
        <w:t>Milestone</w:t>
      </w:r>
    </w:p>
    <w:p w14:paraId="02E04631" w14:textId="444FB046" w:rsidR="00786F0A" w:rsidRDefault="008B47E1" w:rsidP="3D9CEA79">
      <w:pPr>
        <w:jc w:val="center"/>
        <w:rPr>
          <w:i/>
          <w:iCs/>
          <w:sz w:val="32"/>
          <w:szCs w:val="32"/>
        </w:rPr>
      </w:pPr>
      <w:r w:rsidRPr="3D9CEA79">
        <w:rPr>
          <w:i/>
          <w:iCs/>
          <w:sz w:val="32"/>
          <w:szCs w:val="32"/>
        </w:rPr>
        <w:t>S</w:t>
      </w:r>
      <w:r w:rsidR="00C95F53" w:rsidRPr="3D9CEA79">
        <w:rPr>
          <w:i/>
          <w:iCs/>
          <w:sz w:val="32"/>
          <w:szCs w:val="32"/>
        </w:rPr>
        <w:t>even</w:t>
      </w:r>
      <w:r w:rsidR="00BF79C1" w:rsidRPr="3D9CEA79">
        <w:rPr>
          <w:i/>
          <w:iCs/>
          <w:sz w:val="32"/>
          <w:szCs w:val="32"/>
        </w:rPr>
        <w:t xml:space="preserve"> matching gifts </w:t>
      </w:r>
      <w:r w:rsidR="2A77C22C" w:rsidRPr="3D9CEA79">
        <w:rPr>
          <w:i/>
          <w:iCs/>
          <w:sz w:val="32"/>
          <w:szCs w:val="32"/>
        </w:rPr>
        <w:t xml:space="preserve">totaling $700,000 </w:t>
      </w:r>
      <w:r w:rsidR="00BF79C1" w:rsidRPr="3D9CEA79">
        <w:rPr>
          <w:i/>
          <w:iCs/>
          <w:sz w:val="32"/>
          <w:szCs w:val="32"/>
        </w:rPr>
        <w:t>contributed by The Patterson Foundation</w:t>
      </w:r>
      <w:r w:rsidRPr="3D9CEA79">
        <w:rPr>
          <w:i/>
          <w:iCs/>
          <w:sz w:val="32"/>
          <w:szCs w:val="32"/>
        </w:rPr>
        <w:t xml:space="preserve"> </w:t>
      </w:r>
      <w:r w:rsidR="1E6E8C63" w:rsidRPr="3D9CEA79">
        <w:rPr>
          <w:i/>
          <w:iCs/>
          <w:sz w:val="32"/>
          <w:szCs w:val="32"/>
        </w:rPr>
        <w:t>enhance</w:t>
      </w:r>
      <w:r w:rsidRPr="3D9CEA79">
        <w:rPr>
          <w:i/>
          <w:iCs/>
          <w:sz w:val="32"/>
          <w:szCs w:val="32"/>
        </w:rPr>
        <w:t xml:space="preserve"> the millions </w:t>
      </w:r>
      <w:r w:rsidR="285E0C85" w:rsidRPr="3D9CEA79">
        <w:rPr>
          <w:i/>
          <w:iCs/>
          <w:sz w:val="32"/>
          <w:szCs w:val="32"/>
        </w:rPr>
        <w:t>provided</w:t>
      </w:r>
      <w:r w:rsidRPr="3D9CEA79">
        <w:rPr>
          <w:i/>
          <w:iCs/>
          <w:sz w:val="32"/>
          <w:szCs w:val="32"/>
        </w:rPr>
        <w:t xml:space="preserve"> by the community to </w:t>
      </w:r>
      <w:r w:rsidR="00BF79C1" w:rsidRPr="3D9CEA79">
        <w:rPr>
          <w:i/>
          <w:iCs/>
          <w:sz w:val="32"/>
          <w:szCs w:val="32"/>
        </w:rPr>
        <w:t>support</w:t>
      </w:r>
      <w:r w:rsidR="008011A1" w:rsidRPr="3D9CEA79">
        <w:rPr>
          <w:i/>
          <w:iCs/>
          <w:sz w:val="32"/>
          <w:szCs w:val="32"/>
        </w:rPr>
        <w:t xml:space="preserve"> </w:t>
      </w:r>
      <w:r w:rsidR="00BF79C1" w:rsidRPr="3D9CEA79">
        <w:rPr>
          <w:i/>
          <w:iCs/>
          <w:sz w:val="32"/>
          <w:szCs w:val="32"/>
        </w:rPr>
        <w:t>neighbors</w:t>
      </w:r>
      <w:r w:rsidR="008011A1" w:rsidRPr="3D9CEA79">
        <w:rPr>
          <w:i/>
          <w:iCs/>
          <w:sz w:val="32"/>
          <w:szCs w:val="32"/>
        </w:rPr>
        <w:t xml:space="preserve"> in need</w:t>
      </w:r>
      <w:r w:rsidR="00BF79C1" w:rsidRPr="3D9CEA79">
        <w:rPr>
          <w:i/>
          <w:iCs/>
          <w:sz w:val="32"/>
          <w:szCs w:val="32"/>
        </w:rPr>
        <w:t xml:space="preserve"> all year long.</w:t>
      </w:r>
    </w:p>
    <w:p w14:paraId="43DA6E93" w14:textId="234F3FC6" w:rsidR="376604F5" w:rsidRDefault="683EAE25" w:rsidP="3D9CEA79">
      <w:r w:rsidRPr="3D9CEA79">
        <w:rPr>
          <w:b/>
          <w:bCs/>
        </w:rPr>
        <w:t>SARASOTA, FL –</w:t>
      </w:r>
      <w:r>
        <w:t xml:space="preserve"> Building on </w:t>
      </w:r>
      <w:r w:rsidR="62829428">
        <w:t xml:space="preserve">more than two </w:t>
      </w:r>
      <w:r>
        <w:t xml:space="preserve">decades of community generosity, the annual “Season of Sharing” </w:t>
      </w:r>
      <w:r w:rsidR="7D813A1E">
        <w:t xml:space="preserve">campaign </w:t>
      </w:r>
      <w:r w:rsidR="0BE4EC9B">
        <w:t>surpassed</w:t>
      </w:r>
      <w:r w:rsidR="3D6F7D7E">
        <w:t xml:space="preserve"> $4.4 million in donations</w:t>
      </w:r>
      <w:r w:rsidR="215AF62B">
        <w:t xml:space="preserve"> – the </w:t>
      </w:r>
      <w:r w:rsidR="5DAA21B2">
        <w:t xml:space="preserve">highest </w:t>
      </w:r>
      <w:r w:rsidR="7D7E334A">
        <w:t xml:space="preserve">annual </w:t>
      </w:r>
      <w:r w:rsidR="5DAA21B2">
        <w:t xml:space="preserve">amount raised since </w:t>
      </w:r>
      <w:r w:rsidR="67820C29">
        <w:t xml:space="preserve">its establishment </w:t>
      </w:r>
      <w:r w:rsidR="70E98C05">
        <w:t xml:space="preserve">in 2000 by the Community Foundation of Sarasota County and the </w:t>
      </w:r>
      <w:r w:rsidR="4A65B7B1">
        <w:t xml:space="preserve">Sarasota </w:t>
      </w:r>
      <w:r w:rsidR="70E98C05">
        <w:t>Herald-Tribune to provide a safety net for neighbors in cris</w:t>
      </w:r>
      <w:r w:rsidR="306156CC">
        <w:t>is</w:t>
      </w:r>
      <w:r w:rsidR="6A2A08AC">
        <w:t xml:space="preserve">. </w:t>
      </w:r>
      <w:r w:rsidR="3B2E221E">
        <w:t>During the last</w:t>
      </w:r>
      <w:r w:rsidR="2FFFBED2">
        <w:t xml:space="preserve"> three months</w:t>
      </w:r>
      <w:r w:rsidR="2E96EB9D">
        <w:t xml:space="preserve">, more than </w:t>
      </w:r>
      <w:r w:rsidR="7B625571">
        <w:t>3,600</w:t>
      </w:r>
      <w:r w:rsidR="40B6591C">
        <w:t xml:space="preserve"> </w:t>
      </w:r>
      <w:r w:rsidR="7AE21C48">
        <w:t xml:space="preserve">gifts </w:t>
      </w:r>
      <w:r w:rsidR="2000D4B3">
        <w:t xml:space="preserve">were given by donors of all </w:t>
      </w:r>
      <w:r w:rsidR="02A4067F">
        <w:t>means to</w:t>
      </w:r>
      <w:r w:rsidR="40B6591C">
        <w:t xml:space="preserve"> offer stability for those </w:t>
      </w:r>
      <w:r w:rsidR="535FF986">
        <w:t>on the economic edge</w:t>
      </w:r>
      <w:r w:rsidR="40B6591C">
        <w:t xml:space="preserve"> in Sarasota, Manatee, Charlotte, and DeSoto counties</w:t>
      </w:r>
      <w:r w:rsidR="437FB080">
        <w:t xml:space="preserve">. </w:t>
      </w:r>
    </w:p>
    <w:p w14:paraId="45888A95" w14:textId="27BF7862" w:rsidR="376604F5" w:rsidRDefault="0D64E747" w:rsidP="3D9CEA79">
      <w:r>
        <w:t xml:space="preserve">Now </w:t>
      </w:r>
      <w:r w:rsidR="22B1E02D">
        <w:t xml:space="preserve">in </w:t>
      </w:r>
      <w:r>
        <w:t>its</w:t>
      </w:r>
      <w:r w:rsidR="3F03A71B">
        <w:t xml:space="preserve"> </w:t>
      </w:r>
      <w:r w:rsidR="060B5617">
        <w:t>22</w:t>
      </w:r>
      <w:r w:rsidR="610745AE" w:rsidRPr="3D9CEA79">
        <w:rPr>
          <w:vertAlign w:val="superscript"/>
        </w:rPr>
        <w:t>nd</w:t>
      </w:r>
      <w:r w:rsidR="610745AE">
        <w:t xml:space="preserve"> </w:t>
      </w:r>
      <w:r w:rsidR="060B5617">
        <w:t>year</w:t>
      </w:r>
      <w:r w:rsidR="45A33614">
        <w:t xml:space="preserve">, the </w:t>
      </w:r>
      <w:r w:rsidR="3F03A71B">
        <w:t xml:space="preserve">campaign </w:t>
      </w:r>
      <w:r w:rsidR="7E97AD29">
        <w:t xml:space="preserve">has </w:t>
      </w:r>
      <w:r w:rsidR="3F03A71B">
        <w:t>restore</w:t>
      </w:r>
      <w:r w:rsidR="5D7FABBC">
        <w:t>d</w:t>
      </w:r>
      <w:r w:rsidR="3F03A71B">
        <w:t xml:space="preserve"> security and peace of mind for nearly 50,000 individuals and families from Punta </w:t>
      </w:r>
      <w:proofErr w:type="spellStart"/>
      <w:r w:rsidR="3F03A71B">
        <w:t>Gorda</w:t>
      </w:r>
      <w:proofErr w:type="spellEnd"/>
      <w:r w:rsidR="3F03A71B">
        <w:t xml:space="preserve"> to Parrish</w:t>
      </w:r>
      <w:r w:rsidR="5DA1C5A8">
        <w:t xml:space="preserve"> </w:t>
      </w:r>
      <w:r w:rsidR="31545198">
        <w:t>by providing</w:t>
      </w:r>
      <w:r w:rsidR="5DA1C5A8">
        <w:t xml:space="preserve"> more than $34 million</w:t>
      </w:r>
      <w:r w:rsidR="081B2BDC">
        <w:t xml:space="preserve"> to assist with housing, utilities, </w:t>
      </w:r>
      <w:proofErr w:type="gramStart"/>
      <w:r w:rsidR="081B2BDC">
        <w:t>child care</w:t>
      </w:r>
      <w:proofErr w:type="gramEnd"/>
      <w:r w:rsidR="004B37B7">
        <w:t>,</w:t>
      </w:r>
      <w:r w:rsidR="081B2BDC">
        <w:t xml:space="preserve"> and transportation</w:t>
      </w:r>
      <w:r w:rsidR="5DA1C5A8">
        <w:t>.</w:t>
      </w:r>
    </w:p>
    <w:p w14:paraId="76ED1BD4" w14:textId="272671CD" w:rsidR="00A01638" w:rsidRDefault="1887AF1D" w:rsidP="4C94679B">
      <w:r>
        <w:t>“</w:t>
      </w:r>
      <w:r w:rsidR="7EBDE660">
        <w:t xml:space="preserve">This outpouring of generosity </w:t>
      </w:r>
      <w:r w:rsidR="1CEFBED7">
        <w:t>reflects</w:t>
      </w:r>
      <w:r w:rsidR="7EBDE660">
        <w:t xml:space="preserve"> the </w:t>
      </w:r>
      <w:r w:rsidR="214547E6" w:rsidRPr="1B132FBF">
        <w:rPr>
          <w:i/>
          <w:iCs/>
        </w:rPr>
        <w:t xml:space="preserve">deep </w:t>
      </w:r>
      <w:r w:rsidR="7EBDE660">
        <w:t>trust our community puts in</w:t>
      </w:r>
      <w:r w:rsidR="2385A456">
        <w:t xml:space="preserve"> Season of Sharing </w:t>
      </w:r>
      <w:r w:rsidR="4CC4C2E0">
        <w:t>to</w:t>
      </w:r>
      <w:r w:rsidR="79A6AD3E">
        <w:t xml:space="preserve"> be a dependable l</w:t>
      </w:r>
      <w:r w:rsidR="2385A456">
        <w:t>ifeline for people during their most challenging moments</w:t>
      </w:r>
      <w:r>
        <w:t>,</w:t>
      </w:r>
      <w:r w:rsidR="0C5B8161">
        <w:t xml:space="preserve">” says Roxie Jerde, President and CEO of the Community Foundation. </w:t>
      </w:r>
      <w:r w:rsidR="4C6C8C0D">
        <w:t>“</w:t>
      </w:r>
      <w:r w:rsidR="7B427D9F">
        <w:t xml:space="preserve">The complex, </w:t>
      </w:r>
      <w:r w:rsidR="0F19E8FE">
        <w:t>everyday</w:t>
      </w:r>
      <w:r w:rsidR="7B427D9F">
        <w:t xml:space="preserve"> challenges that our neighbors are facing </w:t>
      </w:r>
      <w:r w:rsidR="6DCF0FDA">
        <w:t xml:space="preserve">call on </w:t>
      </w:r>
      <w:r w:rsidR="7B427D9F">
        <w:t xml:space="preserve">us to meet </w:t>
      </w:r>
      <w:r w:rsidR="6D5E14F8">
        <w:t>them – however we are able</w:t>
      </w:r>
      <w:r w:rsidR="77B8D39C">
        <w:t xml:space="preserve"> – </w:t>
      </w:r>
      <w:r w:rsidR="6D5E14F8">
        <w:t>with</w:t>
      </w:r>
      <w:r w:rsidR="7B427D9F">
        <w:t xml:space="preserve"> hope</w:t>
      </w:r>
      <w:r w:rsidR="6704370E">
        <w:t xml:space="preserve"> and</w:t>
      </w:r>
      <w:r w:rsidR="0F5BE60F">
        <w:t xml:space="preserve"> </w:t>
      </w:r>
      <w:r w:rsidR="7B427D9F">
        <w:t>support</w:t>
      </w:r>
      <w:r w:rsidR="5BA3B0F2">
        <w:t xml:space="preserve"> so they have the </w:t>
      </w:r>
      <w:r w:rsidR="7B427D9F">
        <w:t xml:space="preserve">staying power to keep them on their feet long after </w:t>
      </w:r>
      <w:r w:rsidR="6D2EC28D">
        <w:t xml:space="preserve">a </w:t>
      </w:r>
      <w:r w:rsidR="7B427D9F">
        <w:t xml:space="preserve">crisis has passed. </w:t>
      </w:r>
      <w:r w:rsidR="485D5847">
        <w:t xml:space="preserve">Thanks to </w:t>
      </w:r>
      <w:r w:rsidR="008329DC">
        <w:t xml:space="preserve">everyone who counted themselves as a </w:t>
      </w:r>
      <w:r w:rsidR="70A3FDB9">
        <w:t>supporter</w:t>
      </w:r>
      <w:r w:rsidR="485D5847">
        <w:t>, t</w:t>
      </w:r>
      <w:r w:rsidR="7B427D9F">
        <w:t xml:space="preserve">his historic response will enable us </w:t>
      </w:r>
      <w:r w:rsidR="5335875A">
        <w:t xml:space="preserve">to fulfill that promise of </w:t>
      </w:r>
      <w:r w:rsidR="1BBA7AB9">
        <w:t xml:space="preserve">community care in the months and year ahead.” </w:t>
      </w:r>
    </w:p>
    <w:p w14:paraId="7F9C3156" w14:textId="754CABFD" w:rsidR="56B4477C" w:rsidRDefault="56B4477C" w:rsidP="11E41EA9">
      <w:r>
        <w:t>Among th</w:t>
      </w:r>
      <w:r w:rsidR="2D0FAF12">
        <w:t xml:space="preserve">ose helping to fulfill that promise </w:t>
      </w:r>
      <w:r>
        <w:t xml:space="preserve">are the brave individuals and families who shared their personal stories of how Season of Sharing positively impacted their lives through the longstanding community journalism efforts of the </w:t>
      </w:r>
      <w:r w:rsidR="68CA8689">
        <w:t xml:space="preserve">Sarasota </w:t>
      </w:r>
      <w:r>
        <w:t>Herald</w:t>
      </w:r>
      <w:r w:rsidR="216237DF">
        <w:t>-</w:t>
      </w:r>
      <w:r>
        <w:t>Tribune, which are key to our community’s understanding of the campaig</w:t>
      </w:r>
      <w:r w:rsidR="5379DFBD">
        <w:t xml:space="preserve">n, as well as deeper issues made evident in the lives of those they profile. </w:t>
      </w:r>
    </w:p>
    <w:p w14:paraId="0FA2E2BB" w14:textId="102B5041" w:rsidR="147BDFA8" w:rsidRDefault="147BDFA8" w:rsidP="11E41EA9">
      <w:r>
        <w:lastRenderedPageBreak/>
        <w:t xml:space="preserve">"When we profile families who have been assisted by Season of Sharing in the Herald-Tribune, it helps readers realize that we all share similar struggles, hopes, and dreams,” says Jennifer Orsi, Executive Editor of the Sarasota Herald-Tribune. “People see themselves in those stories and realize that with Season of Sharing their generosity can have an immediate positive impact on the lives of many people in the region." </w:t>
      </w:r>
    </w:p>
    <w:p w14:paraId="63E5A662" w14:textId="5A7332CE" w:rsidR="001C0BFA" w:rsidRDefault="04481B46" w:rsidP="001C0BFA">
      <w:r>
        <w:t xml:space="preserve">Another milestone was achieved by </w:t>
      </w:r>
      <w:bookmarkStart w:id="1" w:name="_Int_kALAbQ0S"/>
      <w:r w:rsidR="001C0BFA">
        <w:t>longtime</w:t>
      </w:r>
      <w:bookmarkEnd w:id="1"/>
      <w:r w:rsidR="001C0BFA">
        <w:t xml:space="preserve"> philanthropic partner</w:t>
      </w:r>
      <w:r w:rsidR="4016EC8A">
        <w:t xml:space="preserve">, </w:t>
      </w:r>
      <w:r w:rsidR="001C0BFA">
        <w:t>The Patterson Foundation</w:t>
      </w:r>
      <w:r w:rsidR="690A9E1F">
        <w:t>, who</w:t>
      </w:r>
      <w:r w:rsidR="001C0BFA">
        <w:t xml:space="preserve"> continued </w:t>
      </w:r>
      <w:r w:rsidR="55185F5F">
        <w:t>its</w:t>
      </w:r>
      <w:r w:rsidR="001C0BFA">
        <w:t xml:space="preserve"> generous support </w:t>
      </w:r>
      <w:r w:rsidR="454C00EA">
        <w:t xml:space="preserve">of the campaign </w:t>
      </w:r>
      <w:r w:rsidR="001C0BFA">
        <w:t xml:space="preserve">through matching opportunities, contributing $100,000 for every $500,000 raised by the community. With no cap on the number of $100,000 contributions donors could activate prior to January 31, the community </w:t>
      </w:r>
      <w:r w:rsidR="30D2BD62">
        <w:t>gravitated to this opportunity</w:t>
      </w:r>
      <w:r w:rsidR="093FC487">
        <w:t xml:space="preserve"> to strengthen their </w:t>
      </w:r>
      <w:r w:rsidR="190990E7">
        <w:t>charitable</w:t>
      </w:r>
      <w:r w:rsidR="093FC487">
        <w:t xml:space="preserve"> giving</w:t>
      </w:r>
      <w:r w:rsidR="001C0BFA">
        <w:t xml:space="preserve"> and sparked </w:t>
      </w:r>
      <w:r w:rsidR="007A394E">
        <w:t>seven</w:t>
      </w:r>
      <w:r w:rsidR="001C0BFA">
        <w:t xml:space="preserve"> such contributions totaling $</w:t>
      </w:r>
      <w:r w:rsidR="007A394E">
        <w:t>7</w:t>
      </w:r>
      <w:r w:rsidR="001C0BFA">
        <w:t xml:space="preserve">00,000, a </w:t>
      </w:r>
      <w:r w:rsidR="17DC3C14">
        <w:t xml:space="preserve">significant first </w:t>
      </w:r>
      <w:r w:rsidR="7C704E76">
        <w:t xml:space="preserve">achieved </w:t>
      </w:r>
      <w:r w:rsidR="001C0BFA">
        <w:t xml:space="preserve">in The Patterson Foundation’s </w:t>
      </w:r>
      <w:r w:rsidR="457BE360">
        <w:t>1</w:t>
      </w:r>
      <w:r w:rsidR="004B37B7">
        <w:t>2</w:t>
      </w:r>
      <w:r w:rsidR="457BE360">
        <w:t xml:space="preserve"> </w:t>
      </w:r>
      <w:r w:rsidR="707FE334">
        <w:t xml:space="preserve">years </w:t>
      </w:r>
      <w:r w:rsidR="001C0BFA">
        <w:t>of suppor</w:t>
      </w:r>
      <w:r w:rsidR="3739C857">
        <w:t>t.</w:t>
      </w:r>
    </w:p>
    <w:p w14:paraId="78415296" w14:textId="77777777" w:rsidR="00B9599A" w:rsidRPr="00B9599A" w:rsidRDefault="00B9599A" w:rsidP="00B9599A">
      <w:r w:rsidRPr="00B9599A">
        <w:t xml:space="preserve">“The givers in our region have thoroughly embraced Season of Sharing’s power to strengthen families and individuals facing undue hardship, along with their role in making its work possible,” said Debra Jacobs, </w:t>
      </w:r>
      <w:proofErr w:type="gramStart"/>
      <w:r w:rsidRPr="00B9599A">
        <w:t>president</w:t>
      </w:r>
      <w:proofErr w:type="gramEnd"/>
      <w:r w:rsidRPr="00B9599A">
        <w:t xml:space="preserve"> and CEO of The Patterson Foundation. “Their phenomenal participation has done more than drive this outstanding $700,000 contribution: It has restored a sense of dignity and hope to more people.”</w:t>
      </w:r>
    </w:p>
    <w:p w14:paraId="0E68D2E0" w14:textId="7BF83CD9" w:rsidR="1DE0DA9C" w:rsidRDefault="2B665228">
      <w:r>
        <w:t>In the year to come, the $4.4 million raised will be distributed with thoughtfulness and urgency through a robust network of more than 50 human services agencies, covering</w:t>
      </w:r>
      <w:r w:rsidR="1DE0DA9C">
        <w:t xml:space="preserve"> expenses – such as rental </w:t>
      </w:r>
      <w:r w:rsidR="00F05318">
        <w:t xml:space="preserve">and mortgage </w:t>
      </w:r>
      <w:r w:rsidR="1DE0DA9C">
        <w:t xml:space="preserve">assistance, utilities, </w:t>
      </w:r>
      <w:proofErr w:type="gramStart"/>
      <w:r w:rsidR="248235DF">
        <w:t>child</w:t>
      </w:r>
      <w:r w:rsidR="00F05318">
        <w:t xml:space="preserve"> c</w:t>
      </w:r>
      <w:r w:rsidR="248235DF">
        <w:t>are</w:t>
      </w:r>
      <w:proofErr w:type="gramEnd"/>
      <w:r w:rsidR="1DE0DA9C">
        <w:t xml:space="preserve">, and transportation – that could otherwise leave </w:t>
      </w:r>
      <w:r w:rsidR="33508478">
        <w:t xml:space="preserve">people without a </w:t>
      </w:r>
      <w:r w:rsidR="732EDD33">
        <w:t>permanent roof</w:t>
      </w:r>
      <w:r w:rsidR="1DE0DA9C">
        <w:t xml:space="preserve"> over their heads.</w:t>
      </w:r>
      <w:r w:rsidR="549E4054">
        <w:t xml:space="preserve"> </w:t>
      </w:r>
    </w:p>
    <w:p w14:paraId="19935933" w14:textId="3701B7D3" w:rsidR="1DE0DA9C" w:rsidRDefault="1DE0DA9C">
      <w:r>
        <w:t>“</w:t>
      </w:r>
      <w:r w:rsidR="7DF9D112">
        <w:t xml:space="preserve">Be it </w:t>
      </w:r>
      <w:r w:rsidR="5C107660">
        <w:t xml:space="preserve">a global </w:t>
      </w:r>
      <w:r w:rsidR="7DF9D112">
        <w:t xml:space="preserve">pandemic or personal setback, Season of Sharing </w:t>
      </w:r>
      <w:r w:rsidR="21252590">
        <w:t>is</w:t>
      </w:r>
      <w:r w:rsidR="2A0AAFA3">
        <w:t xml:space="preserve"> </w:t>
      </w:r>
      <w:r w:rsidR="7DF9D112">
        <w:t>our region’s time-tested and trusted emergency safety net,</w:t>
      </w:r>
      <w:r w:rsidR="0E674CE8">
        <w:t xml:space="preserve"> always ready – and willing -- to extend a helping hand,</w:t>
      </w:r>
      <w:r w:rsidR="7DF9D112">
        <w:t xml:space="preserve">” says Jerde. </w:t>
      </w:r>
      <w:r w:rsidR="266B2489">
        <w:t>“T</w:t>
      </w:r>
      <w:r>
        <w:t>he compassion shown by our neighbors – often to complete strangers – reflects the very beating heart of this campaign</w:t>
      </w:r>
      <w:r w:rsidR="7ECCB9B7">
        <w:t xml:space="preserve">: </w:t>
      </w:r>
      <w:r>
        <w:t xml:space="preserve">that you can profoundly change someone’s life, </w:t>
      </w:r>
      <w:r w:rsidR="5BE123EF">
        <w:t>whatever</w:t>
      </w:r>
      <w:r w:rsidR="6C03BE39">
        <w:t xml:space="preserve"> </w:t>
      </w:r>
      <w:r>
        <w:t>your means</w:t>
      </w:r>
      <w:r w:rsidR="5A4FBDDD">
        <w:t>.</w:t>
      </w:r>
      <w:r w:rsidR="5E555416">
        <w:t xml:space="preserve"> Every act of kindness counts, especially when it comes to being there for our neighbors.</w:t>
      </w:r>
      <w:r w:rsidR="5A4FBDDD">
        <w:t>”</w:t>
      </w:r>
    </w:p>
    <w:p w14:paraId="30387B12" w14:textId="24000779" w:rsidR="007B622B" w:rsidRDefault="007B622B" w:rsidP="00786F0A">
      <w:r>
        <w:t>While fundraising for the campaign officially runs from November through January, support provided by Season of Sharing i</w:t>
      </w:r>
      <w:r w:rsidR="009730FF">
        <w:t xml:space="preserve">s </w:t>
      </w:r>
      <w:r w:rsidR="00E44DA4">
        <w:t xml:space="preserve">counted on </w:t>
      </w:r>
      <w:r>
        <w:t xml:space="preserve">all year long </w:t>
      </w:r>
      <w:r w:rsidR="572A4084">
        <w:t xml:space="preserve">and quickly distributed through a network of more than 50 human services agencies </w:t>
      </w:r>
      <w:r>
        <w:t xml:space="preserve">to assist those in need. Donations to the Season of Sharing fund are accepted all year and may be made online at </w:t>
      </w:r>
      <w:hyperlink r:id="rId11">
        <w:r w:rsidRPr="3D9CEA79">
          <w:rPr>
            <w:rStyle w:val="Hyperlink"/>
          </w:rPr>
          <w:t>www.cfsarasota.org/community-impact/community-care/season-of-sharing</w:t>
        </w:r>
      </w:hyperlink>
      <w:r>
        <w:t xml:space="preserve"> or by sending a check (payable to Community Foundation of Sarasota County) to Attn: Season of Sharing, 2635 Fruitville Road, Sarasota, FL 34237. There are no administrative fees and 100 percent of your gift goes to helping </w:t>
      </w:r>
      <w:r w:rsidR="009730FF">
        <w:t xml:space="preserve">go directly to those who need it most, </w:t>
      </w:r>
      <w:r w:rsidR="6F5F5662">
        <w:t>with none of the proverbial “red tape</w:t>
      </w:r>
      <w:r>
        <w:t>.</w:t>
      </w:r>
      <w:r w:rsidR="57CD42FC">
        <w:t>”</w:t>
      </w:r>
      <w:r>
        <w:t xml:space="preserve"> All donations are tax-deductible.</w:t>
      </w:r>
    </w:p>
    <w:p w14:paraId="43B70154" w14:textId="3531E5AD" w:rsidR="00786F0A" w:rsidRDefault="00786F0A" w:rsidP="00786F0A">
      <w:r w:rsidRPr="00786F0A">
        <w:t>For 2</w:t>
      </w:r>
      <w:r w:rsidR="00B476AE">
        <w:t>2</w:t>
      </w:r>
      <w:r w:rsidRPr="00786F0A">
        <w:t xml:space="preserve"> years, Season of Sharing has had the staying power to restore confidence and hope for neighbors in crisis, with support from our community. Built on collaboration and trust, the community-wide campaign is a partnership between the Community Foundation of Sarasota County and the Sarasota Herald-Tribune, with giving strengthened by The Patterson Foundation. To read stories from families and individuals who have been helped throughout this year by Season of Sharing, visit </w:t>
      </w:r>
      <w:hyperlink r:id="rId12" w:history="1">
        <w:r w:rsidRPr="00E57559">
          <w:rPr>
            <w:rStyle w:val="Hyperlink"/>
          </w:rPr>
          <w:t>www.heraldtribune.com</w:t>
        </w:r>
      </w:hyperlink>
      <w:r>
        <w:t xml:space="preserve">. </w:t>
      </w:r>
    </w:p>
    <w:p w14:paraId="7C0C49A0" w14:textId="77777777" w:rsidR="00786F0A" w:rsidRDefault="00786F0A" w:rsidP="00786F0A">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w:t>
      </w:r>
      <w:r>
        <w:rPr>
          <w:rStyle w:val="eop"/>
          <w:rFonts w:ascii="Calibri" w:hAnsi="Calibri" w:cs="Calibri"/>
          <w:sz w:val="22"/>
          <w:szCs w:val="22"/>
        </w:rPr>
        <w:t> </w:t>
      </w:r>
    </w:p>
    <w:p w14:paraId="7E7186F7" w14:textId="77777777" w:rsidR="00786F0A" w:rsidRDefault="00786F0A" w:rsidP="00786F0A">
      <w:pPr>
        <w:pStyle w:val="paragraph"/>
        <w:spacing w:before="0" w:beforeAutospacing="0" w:after="0" w:afterAutospacing="0"/>
        <w:jc w:val="center"/>
        <w:textAlignment w:val="baseline"/>
      </w:pPr>
    </w:p>
    <w:p w14:paraId="6453BE12" w14:textId="77777777" w:rsidR="00786F0A" w:rsidRDefault="00786F0A" w:rsidP="00786F0A">
      <w:pPr>
        <w:pStyle w:val="paragraph"/>
        <w:spacing w:before="0" w:beforeAutospacing="0" w:after="0" w:afterAutospacing="0"/>
        <w:textAlignment w:val="baseline"/>
        <w:rPr>
          <w:rFonts w:ascii="Segoe UI" w:hAnsi="Segoe UI" w:cs="Segoe UI"/>
          <w:sz w:val="18"/>
          <w:szCs w:val="18"/>
        </w:rPr>
      </w:pPr>
      <w:r w:rsidRPr="09D018C5">
        <w:rPr>
          <w:rStyle w:val="normaltextrun"/>
          <w:rFonts w:ascii="Calibri" w:hAnsi="Calibri" w:cs="Calibri"/>
          <w:b/>
          <w:bCs/>
          <w:i/>
          <w:iCs/>
          <w:sz w:val="22"/>
          <w:szCs w:val="22"/>
        </w:rPr>
        <w:t>About the Community Foundation of Sarasota County:</w:t>
      </w:r>
      <w:r w:rsidRPr="09D018C5">
        <w:rPr>
          <w:rStyle w:val="normaltextrun"/>
          <w:rFonts w:ascii="Calibri" w:hAnsi="Calibri" w:cs="Calibri"/>
          <w:sz w:val="22"/>
          <w:szCs w:val="22"/>
        </w:rPr>
        <w:t xml:space="preserve"> The Community Foundation of Sarasota County is a public charity founded in 1979 by the Southwest Florida Estate Planning Council as a resource for caring individuals and the causes they support, enabling them to make a charitable impact on the community. With assets of $520 million in more than 1,570 charitable funds, the Community Foundation awarded grants and scholarships totaling $27.5 million dollars last year in the areas of education, the arts, health and human services, civic engagement, animal welfare and the environment. Since its founding, the Community Foundation has been able to grant more than $350 million to area nonprofit organizations to our community thanks to the generosity of charitable individuals, families, and businesses. For more information, visit </w:t>
      </w:r>
      <w:hyperlink r:id="rId13">
        <w:r w:rsidRPr="09D018C5">
          <w:rPr>
            <w:rStyle w:val="Hyperlink"/>
            <w:rFonts w:ascii="Calibri" w:hAnsi="Calibri" w:cs="Calibri"/>
            <w:sz w:val="22"/>
            <w:szCs w:val="22"/>
          </w:rPr>
          <w:t>www.CFSarasota.org</w:t>
        </w:r>
      </w:hyperlink>
      <w:r w:rsidRPr="09D018C5">
        <w:rPr>
          <w:rStyle w:val="normaltextrun"/>
          <w:rFonts w:ascii="Calibri" w:hAnsi="Calibri" w:cs="Calibri"/>
          <w:sz w:val="22"/>
          <w:szCs w:val="22"/>
        </w:rPr>
        <w:t xml:space="preserve"> or call (941) 955-3000.</w:t>
      </w:r>
    </w:p>
    <w:p w14:paraId="7BAF9A9E" w14:textId="77777777" w:rsidR="00786F0A" w:rsidRDefault="00786F0A" w:rsidP="00786F0A"/>
    <w:p w14:paraId="1ACB96B0" w14:textId="77777777" w:rsidR="00786F0A" w:rsidRDefault="00786F0A" w:rsidP="00786F0A"/>
    <w:p w14:paraId="0F609803" w14:textId="77777777" w:rsidR="00786F0A" w:rsidRDefault="00786F0A" w:rsidP="00786F0A"/>
    <w:p w14:paraId="20E4B204" w14:textId="77777777" w:rsidR="00DB4F58" w:rsidRDefault="00DB4F58"/>
    <w:sectPr w:rsidR="00DB4F5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19B26" w14:textId="77777777" w:rsidR="00EE0227" w:rsidRDefault="00EE0227">
      <w:pPr>
        <w:spacing w:after="0" w:line="240" w:lineRule="auto"/>
      </w:pPr>
      <w:r>
        <w:separator/>
      </w:r>
    </w:p>
  </w:endnote>
  <w:endnote w:type="continuationSeparator" w:id="0">
    <w:p w14:paraId="1B0C1F18" w14:textId="77777777" w:rsidR="00EE0227" w:rsidRDefault="00EE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132FBF" w14:paraId="3B5EAB21" w14:textId="77777777" w:rsidTr="1B132FBF">
      <w:tc>
        <w:tcPr>
          <w:tcW w:w="3120" w:type="dxa"/>
        </w:tcPr>
        <w:p w14:paraId="5891AF4F" w14:textId="77A6C328" w:rsidR="1B132FBF" w:rsidRDefault="1B132FBF" w:rsidP="1B132FBF">
          <w:pPr>
            <w:pStyle w:val="Header"/>
            <w:ind w:left="-115"/>
          </w:pPr>
        </w:p>
      </w:tc>
      <w:tc>
        <w:tcPr>
          <w:tcW w:w="3120" w:type="dxa"/>
        </w:tcPr>
        <w:p w14:paraId="31551FED" w14:textId="6AB87AD6" w:rsidR="1B132FBF" w:rsidRDefault="1B132FBF" w:rsidP="1B132FBF">
          <w:pPr>
            <w:pStyle w:val="Header"/>
            <w:jc w:val="center"/>
          </w:pPr>
        </w:p>
      </w:tc>
      <w:tc>
        <w:tcPr>
          <w:tcW w:w="3120" w:type="dxa"/>
        </w:tcPr>
        <w:p w14:paraId="178C14CB" w14:textId="57C172B2" w:rsidR="1B132FBF" w:rsidRDefault="1B132FBF" w:rsidP="1B132FBF">
          <w:pPr>
            <w:pStyle w:val="Header"/>
            <w:ind w:right="-115"/>
            <w:jc w:val="right"/>
          </w:pPr>
        </w:p>
      </w:tc>
    </w:tr>
  </w:tbl>
  <w:p w14:paraId="25DE07EE" w14:textId="21503901" w:rsidR="1B132FBF" w:rsidRDefault="1B132FBF" w:rsidP="1B13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50AF" w14:textId="77777777" w:rsidR="00EE0227" w:rsidRDefault="00EE0227">
      <w:pPr>
        <w:spacing w:after="0" w:line="240" w:lineRule="auto"/>
      </w:pPr>
      <w:r>
        <w:separator/>
      </w:r>
    </w:p>
  </w:footnote>
  <w:footnote w:type="continuationSeparator" w:id="0">
    <w:p w14:paraId="0FCD56AD" w14:textId="77777777" w:rsidR="00EE0227" w:rsidRDefault="00EE0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B132FBF" w14:paraId="46C2A931" w14:textId="77777777" w:rsidTr="1B132FBF">
      <w:tc>
        <w:tcPr>
          <w:tcW w:w="3120" w:type="dxa"/>
        </w:tcPr>
        <w:p w14:paraId="6EF11C93" w14:textId="525BD2F5" w:rsidR="1B132FBF" w:rsidRDefault="1B132FBF" w:rsidP="1B132FBF">
          <w:pPr>
            <w:pStyle w:val="Header"/>
            <w:ind w:left="-115"/>
          </w:pPr>
        </w:p>
      </w:tc>
      <w:tc>
        <w:tcPr>
          <w:tcW w:w="3120" w:type="dxa"/>
        </w:tcPr>
        <w:p w14:paraId="4C9377A7" w14:textId="4D493A99" w:rsidR="1B132FBF" w:rsidRDefault="1B132FBF" w:rsidP="1B132FBF">
          <w:pPr>
            <w:pStyle w:val="Header"/>
            <w:jc w:val="center"/>
          </w:pPr>
        </w:p>
      </w:tc>
      <w:tc>
        <w:tcPr>
          <w:tcW w:w="3120" w:type="dxa"/>
        </w:tcPr>
        <w:p w14:paraId="608417D6" w14:textId="274BCE03" w:rsidR="1B132FBF" w:rsidRDefault="1B132FBF" w:rsidP="1B132FBF">
          <w:pPr>
            <w:pStyle w:val="Header"/>
            <w:ind w:right="-115"/>
            <w:jc w:val="right"/>
          </w:pPr>
        </w:p>
      </w:tc>
    </w:tr>
  </w:tbl>
  <w:p w14:paraId="6983BF16" w14:textId="6F798186" w:rsidR="1B132FBF" w:rsidRDefault="1B132FBF" w:rsidP="1B132FB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ALAbQ0S" int2:invalidationBookmarkName="" int2:hashCode="TkwPohfn9UMDwv" int2:id="BysaOP1W">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0A"/>
    <w:rsid w:val="000062CC"/>
    <w:rsid w:val="00040850"/>
    <w:rsid w:val="00064D34"/>
    <w:rsid w:val="000C7B8C"/>
    <w:rsid w:val="000E371E"/>
    <w:rsid w:val="000F0F7C"/>
    <w:rsid w:val="00120EFB"/>
    <w:rsid w:val="00124454"/>
    <w:rsid w:val="00154917"/>
    <w:rsid w:val="001569D5"/>
    <w:rsid w:val="00166DF1"/>
    <w:rsid w:val="001771C3"/>
    <w:rsid w:val="001A542D"/>
    <w:rsid w:val="001B36E4"/>
    <w:rsid w:val="001C0BFA"/>
    <w:rsid w:val="0021605F"/>
    <w:rsid w:val="002578A1"/>
    <w:rsid w:val="002818ED"/>
    <w:rsid w:val="002955E6"/>
    <w:rsid w:val="002D291D"/>
    <w:rsid w:val="002E72B1"/>
    <w:rsid w:val="002F253F"/>
    <w:rsid w:val="00330975"/>
    <w:rsid w:val="0037680E"/>
    <w:rsid w:val="00382821"/>
    <w:rsid w:val="003A288A"/>
    <w:rsid w:val="003B6201"/>
    <w:rsid w:val="003C19A9"/>
    <w:rsid w:val="004525A5"/>
    <w:rsid w:val="004B37B7"/>
    <w:rsid w:val="004C082A"/>
    <w:rsid w:val="004D355E"/>
    <w:rsid w:val="004E2325"/>
    <w:rsid w:val="0053404A"/>
    <w:rsid w:val="00546519"/>
    <w:rsid w:val="00576689"/>
    <w:rsid w:val="005A3633"/>
    <w:rsid w:val="005C3F7D"/>
    <w:rsid w:val="005F7A1A"/>
    <w:rsid w:val="00606246"/>
    <w:rsid w:val="006207E2"/>
    <w:rsid w:val="00627C24"/>
    <w:rsid w:val="00636224"/>
    <w:rsid w:val="006604D0"/>
    <w:rsid w:val="00687458"/>
    <w:rsid w:val="006919D2"/>
    <w:rsid w:val="00697BDE"/>
    <w:rsid w:val="006B6860"/>
    <w:rsid w:val="00704D41"/>
    <w:rsid w:val="0070742C"/>
    <w:rsid w:val="00733216"/>
    <w:rsid w:val="0073552F"/>
    <w:rsid w:val="00784F8A"/>
    <w:rsid w:val="00786F0A"/>
    <w:rsid w:val="007A394E"/>
    <w:rsid w:val="007B622B"/>
    <w:rsid w:val="007F7D12"/>
    <w:rsid w:val="008011A1"/>
    <w:rsid w:val="00816ED4"/>
    <w:rsid w:val="008329DC"/>
    <w:rsid w:val="00867716"/>
    <w:rsid w:val="0087129B"/>
    <w:rsid w:val="0087630B"/>
    <w:rsid w:val="008902E1"/>
    <w:rsid w:val="008B47E1"/>
    <w:rsid w:val="008C2C19"/>
    <w:rsid w:val="008E32F9"/>
    <w:rsid w:val="008F2BBC"/>
    <w:rsid w:val="0091373C"/>
    <w:rsid w:val="00913F8E"/>
    <w:rsid w:val="00944FF9"/>
    <w:rsid w:val="00971B43"/>
    <w:rsid w:val="009730FF"/>
    <w:rsid w:val="009C6954"/>
    <w:rsid w:val="009D722A"/>
    <w:rsid w:val="00A01638"/>
    <w:rsid w:val="00A457D8"/>
    <w:rsid w:val="00A521D9"/>
    <w:rsid w:val="00A54FBE"/>
    <w:rsid w:val="00AA5AE2"/>
    <w:rsid w:val="00AE374C"/>
    <w:rsid w:val="00AF2C30"/>
    <w:rsid w:val="00B0337A"/>
    <w:rsid w:val="00B476AE"/>
    <w:rsid w:val="00B6152F"/>
    <w:rsid w:val="00B8185C"/>
    <w:rsid w:val="00B87D81"/>
    <w:rsid w:val="00B9599A"/>
    <w:rsid w:val="00BF2647"/>
    <w:rsid w:val="00BF79C1"/>
    <w:rsid w:val="00C109E1"/>
    <w:rsid w:val="00C111CF"/>
    <w:rsid w:val="00C30796"/>
    <w:rsid w:val="00C33151"/>
    <w:rsid w:val="00C450EF"/>
    <w:rsid w:val="00C77E62"/>
    <w:rsid w:val="00C95F53"/>
    <w:rsid w:val="00CA0701"/>
    <w:rsid w:val="00CB6563"/>
    <w:rsid w:val="00CF6091"/>
    <w:rsid w:val="00D15810"/>
    <w:rsid w:val="00D3390E"/>
    <w:rsid w:val="00D520E2"/>
    <w:rsid w:val="00D606AF"/>
    <w:rsid w:val="00D609B4"/>
    <w:rsid w:val="00D66449"/>
    <w:rsid w:val="00D85EF5"/>
    <w:rsid w:val="00DB4F58"/>
    <w:rsid w:val="00DB53FF"/>
    <w:rsid w:val="00DC4655"/>
    <w:rsid w:val="00DC6B95"/>
    <w:rsid w:val="00E25FA6"/>
    <w:rsid w:val="00E359F8"/>
    <w:rsid w:val="00E44DA4"/>
    <w:rsid w:val="00E83BC5"/>
    <w:rsid w:val="00EA3798"/>
    <w:rsid w:val="00EE0227"/>
    <w:rsid w:val="00EE5EF4"/>
    <w:rsid w:val="00EE6581"/>
    <w:rsid w:val="00F03243"/>
    <w:rsid w:val="00F05318"/>
    <w:rsid w:val="00F30ED2"/>
    <w:rsid w:val="00FC076D"/>
    <w:rsid w:val="00FC4697"/>
    <w:rsid w:val="02A4067F"/>
    <w:rsid w:val="02F9BA28"/>
    <w:rsid w:val="0309A1C1"/>
    <w:rsid w:val="0366549B"/>
    <w:rsid w:val="03A62186"/>
    <w:rsid w:val="04481B46"/>
    <w:rsid w:val="060B5617"/>
    <w:rsid w:val="081B2BDC"/>
    <w:rsid w:val="0836490F"/>
    <w:rsid w:val="0839C5BE"/>
    <w:rsid w:val="085EF6E5"/>
    <w:rsid w:val="08772FE3"/>
    <w:rsid w:val="08D9D482"/>
    <w:rsid w:val="093FC487"/>
    <w:rsid w:val="09EDCD0E"/>
    <w:rsid w:val="0A05FF6B"/>
    <w:rsid w:val="0B5BD5AA"/>
    <w:rsid w:val="0BE4EC9B"/>
    <w:rsid w:val="0C5B8161"/>
    <w:rsid w:val="0D64E747"/>
    <w:rsid w:val="0E37FA71"/>
    <w:rsid w:val="0E674CE8"/>
    <w:rsid w:val="0F19E8FE"/>
    <w:rsid w:val="0F5BE60F"/>
    <w:rsid w:val="0FF0124F"/>
    <w:rsid w:val="1030CB29"/>
    <w:rsid w:val="10A894C7"/>
    <w:rsid w:val="1147EDFF"/>
    <w:rsid w:val="115A456E"/>
    <w:rsid w:val="11DFB696"/>
    <w:rsid w:val="11E41EA9"/>
    <w:rsid w:val="128FB18A"/>
    <w:rsid w:val="1327AEC2"/>
    <w:rsid w:val="136C996E"/>
    <w:rsid w:val="147BDFA8"/>
    <w:rsid w:val="153C8A8E"/>
    <w:rsid w:val="15994819"/>
    <w:rsid w:val="17881FBE"/>
    <w:rsid w:val="17DC3C14"/>
    <w:rsid w:val="18742B50"/>
    <w:rsid w:val="1887AF1D"/>
    <w:rsid w:val="190990E7"/>
    <w:rsid w:val="193AF340"/>
    <w:rsid w:val="199FCDA8"/>
    <w:rsid w:val="19EAC87B"/>
    <w:rsid w:val="1A9AC36F"/>
    <w:rsid w:val="1B132FBF"/>
    <w:rsid w:val="1BA14C65"/>
    <w:rsid w:val="1BBA7AB9"/>
    <w:rsid w:val="1BC9978D"/>
    <w:rsid w:val="1C655DD9"/>
    <w:rsid w:val="1CEFBED7"/>
    <w:rsid w:val="1DA14267"/>
    <w:rsid w:val="1DA54332"/>
    <w:rsid w:val="1DE0DA9C"/>
    <w:rsid w:val="1E6ACB5C"/>
    <w:rsid w:val="1E6E8C63"/>
    <w:rsid w:val="1F453A91"/>
    <w:rsid w:val="2000D4B3"/>
    <w:rsid w:val="2062E8F3"/>
    <w:rsid w:val="207F3D35"/>
    <w:rsid w:val="20DCE3F4"/>
    <w:rsid w:val="21252590"/>
    <w:rsid w:val="214547E6"/>
    <w:rsid w:val="215AF62B"/>
    <w:rsid w:val="216237DF"/>
    <w:rsid w:val="22B1E02D"/>
    <w:rsid w:val="2385A456"/>
    <w:rsid w:val="241AFA12"/>
    <w:rsid w:val="248235DF"/>
    <w:rsid w:val="251D31B9"/>
    <w:rsid w:val="2589757E"/>
    <w:rsid w:val="266B2489"/>
    <w:rsid w:val="27229872"/>
    <w:rsid w:val="2846B698"/>
    <w:rsid w:val="285E0C85"/>
    <w:rsid w:val="2A0AAFA3"/>
    <w:rsid w:val="2A77C22C"/>
    <w:rsid w:val="2AE49F02"/>
    <w:rsid w:val="2B665228"/>
    <w:rsid w:val="2BC9DD62"/>
    <w:rsid w:val="2D0FAF12"/>
    <w:rsid w:val="2E96EB9D"/>
    <w:rsid w:val="2FFFBED2"/>
    <w:rsid w:val="306156CC"/>
    <w:rsid w:val="308B07AD"/>
    <w:rsid w:val="30D2BD62"/>
    <w:rsid w:val="30D78FCE"/>
    <w:rsid w:val="31545198"/>
    <w:rsid w:val="31B7EA64"/>
    <w:rsid w:val="32799C7D"/>
    <w:rsid w:val="32F08EC4"/>
    <w:rsid w:val="33508478"/>
    <w:rsid w:val="336A669A"/>
    <w:rsid w:val="342D3A51"/>
    <w:rsid w:val="349200CA"/>
    <w:rsid w:val="34D5355A"/>
    <w:rsid w:val="3739C857"/>
    <w:rsid w:val="376604F5"/>
    <w:rsid w:val="37EA3717"/>
    <w:rsid w:val="38968371"/>
    <w:rsid w:val="39FB2996"/>
    <w:rsid w:val="3B2E221E"/>
    <w:rsid w:val="3BA1A599"/>
    <w:rsid w:val="3BEE4C8C"/>
    <w:rsid w:val="3C247F8E"/>
    <w:rsid w:val="3D6F7D7E"/>
    <w:rsid w:val="3D9CEA79"/>
    <w:rsid w:val="3E6C4A18"/>
    <w:rsid w:val="3F03A71B"/>
    <w:rsid w:val="3F238616"/>
    <w:rsid w:val="3FF2065F"/>
    <w:rsid w:val="4016EC8A"/>
    <w:rsid w:val="40B6591C"/>
    <w:rsid w:val="40D11118"/>
    <w:rsid w:val="417BA5A9"/>
    <w:rsid w:val="417CFC20"/>
    <w:rsid w:val="420A5804"/>
    <w:rsid w:val="42449EE6"/>
    <w:rsid w:val="42B098A8"/>
    <w:rsid w:val="437FB080"/>
    <w:rsid w:val="43D7AD71"/>
    <w:rsid w:val="43D9A215"/>
    <w:rsid w:val="4408B1DA"/>
    <w:rsid w:val="4424F8A3"/>
    <w:rsid w:val="454C00EA"/>
    <w:rsid w:val="457BE360"/>
    <w:rsid w:val="45952ED2"/>
    <w:rsid w:val="45A33614"/>
    <w:rsid w:val="45AB219E"/>
    <w:rsid w:val="45CF4E8F"/>
    <w:rsid w:val="46BD2A93"/>
    <w:rsid w:val="475F6062"/>
    <w:rsid w:val="47DD7AF0"/>
    <w:rsid w:val="47FD4E69"/>
    <w:rsid w:val="485D5847"/>
    <w:rsid w:val="4896F961"/>
    <w:rsid w:val="48BCDC10"/>
    <w:rsid w:val="49991ECA"/>
    <w:rsid w:val="4A65B7B1"/>
    <w:rsid w:val="4A7A7A81"/>
    <w:rsid w:val="4A933F97"/>
    <w:rsid w:val="4C6C8C0D"/>
    <w:rsid w:val="4C92E2BE"/>
    <w:rsid w:val="4C94679B"/>
    <w:rsid w:val="4CC4C2E0"/>
    <w:rsid w:val="4D1454BA"/>
    <w:rsid w:val="4D87185A"/>
    <w:rsid w:val="4DF610E2"/>
    <w:rsid w:val="4EFA617E"/>
    <w:rsid w:val="503F2774"/>
    <w:rsid w:val="52598BB0"/>
    <w:rsid w:val="5275911F"/>
    <w:rsid w:val="52F54071"/>
    <w:rsid w:val="5332A44F"/>
    <w:rsid w:val="5335875A"/>
    <w:rsid w:val="535FF986"/>
    <w:rsid w:val="5379DFBD"/>
    <w:rsid w:val="542F77AA"/>
    <w:rsid w:val="549E4054"/>
    <w:rsid w:val="55185F5F"/>
    <w:rsid w:val="559443AF"/>
    <w:rsid w:val="5648DDE8"/>
    <w:rsid w:val="56B4477C"/>
    <w:rsid w:val="572A4084"/>
    <w:rsid w:val="579A7097"/>
    <w:rsid w:val="57CD42FC"/>
    <w:rsid w:val="5A4FBDDD"/>
    <w:rsid w:val="5A6D88E8"/>
    <w:rsid w:val="5BA3B0F2"/>
    <w:rsid w:val="5BA98FC5"/>
    <w:rsid w:val="5BE123EF"/>
    <w:rsid w:val="5C107660"/>
    <w:rsid w:val="5CC81189"/>
    <w:rsid w:val="5D2F4E73"/>
    <w:rsid w:val="5D7FABBC"/>
    <w:rsid w:val="5DA1C5A8"/>
    <w:rsid w:val="5DAA21B2"/>
    <w:rsid w:val="5E555416"/>
    <w:rsid w:val="5F1EF2BA"/>
    <w:rsid w:val="5F1FD85A"/>
    <w:rsid w:val="60BAC31B"/>
    <w:rsid w:val="610745AE"/>
    <w:rsid w:val="6126B7B1"/>
    <w:rsid w:val="6152C4A2"/>
    <w:rsid w:val="62829428"/>
    <w:rsid w:val="640B8C3A"/>
    <w:rsid w:val="64217CD7"/>
    <w:rsid w:val="645F673A"/>
    <w:rsid w:val="64C671D9"/>
    <w:rsid w:val="65FB379B"/>
    <w:rsid w:val="6626F831"/>
    <w:rsid w:val="6704370E"/>
    <w:rsid w:val="676EDEBE"/>
    <w:rsid w:val="67820C29"/>
    <w:rsid w:val="6829AC91"/>
    <w:rsid w:val="683EAE25"/>
    <w:rsid w:val="684F224C"/>
    <w:rsid w:val="68CA8689"/>
    <w:rsid w:val="68CEB3F4"/>
    <w:rsid w:val="68DFA664"/>
    <w:rsid w:val="690A9E1F"/>
    <w:rsid w:val="6A2A08AC"/>
    <w:rsid w:val="6C03BE39"/>
    <w:rsid w:val="6D2EC28D"/>
    <w:rsid w:val="6D5E14F8"/>
    <w:rsid w:val="6D893A3C"/>
    <w:rsid w:val="6DCF0FDA"/>
    <w:rsid w:val="6ECC271B"/>
    <w:rsid w:val="6F5F5662"/>
    <w:rsid w:val="6FE51178"/>
    <w:rsid w:val="7028D977"/>
    <w:rsid w:val="7053B5F9"/>
    <w:rsid w:val="707FE334"/>
    <w:rsid w:val="70A3FDB9"/>
    <w:rsid w:val="70D8D46B"/>
    <w:rsid w:val="70E98C05"/>
    <w:rsid w:val="7153C0DA"/>
    <w:rsid w:val="7170D5F2"/>
    <w:rsid w:val="71E9DD0E"/>
    <w:rsid w:val="732EDD33"/>
    <w:rsid w:val="737C26B9"/>
    <w:rsid w:val="74A3C251"/>
    <w:rsid w:val="74D4F964"/>
    <w:rsid w:val="7641D116"/>
    <w:rsid w:val="770A941D"/>
    <w:rsid w:val="77B8D39C"/>
    <w:rsid w:val="7833EB5C"/>
    <w:rsid w:val="78FC18AD"/>
    <w:rsid w:val="79A6AD3E"/>
    <w:rsid w:val="7A88CED8"/>
    <w:rsid w:val="7AE21C48"/>
    <w:rsid w:val="7B427D9F"/>
    <w:rsid w:val="7B625571"/>
    <w:rsid w:val="7C704E76"/>
    <w:rsid w:val="7CB8826B"/>
    <w:rsid w:val="7D7E334A"/>
    <w:rsid w:val="7D813A1E"/>
    <w:rsid w:val="7DF9D112"/>
    <w:rsid w:val="7E369CAC"/>
    <w:rsid w:val="7E97AD29"/>
    <w:rsid w:val="7EBDE660"/>
    <w:rsid w:val="7EC86016"/>
    <w:rsid w:val="7ECCB9B7"/>
    <w:rsid w:val="7FD5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2599D"/>
  <w15:chartTrackingRefBased/>
  <w15:docId w15:val="{FABCD0AD-B07C-453D-ADA8-2563D3F4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6F0A"/>
    <w:rPr>
      <w:color w:val="0563C1" w:themeColor="hyperlink"/>
      <w:u w:val="single"/>
    </w:rPr>
  </w:style>
  <w:style w:type="character" w:customStyle="1" w:styleId="normaltextrun">
    <w:name w:val="normaltextrun"/>
    <w:basedOn w:val="DefaultParagraphFont"/>
    <w:rsid w:val="00786F0A"/>
  </w:style>
  <w:style w:type="character" w:customStyle="1" w:styleId="eop">
    <w:name w:val="eop"/>
    <w:basedOn w:val="DefaultParagraphFont"/>
    <w:rsid w:val="00786F0A"/>
  </w:style>
  <w:style w:type="paragraph" w:customStyle="1" w:styleId="paragraph">
    <w:name w:val="paragraph"/>
    <w:basedOn w:val="Normal"/>
    <w:rsid w:val="00786F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786F0A"/>
  </w:style>
  <w:style w:type="character" w:customStyle="1" w:styleId="scxw135484266">
    <w:name w:val="scxw135484266"/>
    <w:basedOn w:val="DefaultParagraphFont"/>
    <w:rsid w:val="00786F0A"/>
  </w:style>
  <w:style w:type="character" w:styleId="UnresolvedMention">
    <w:name w:val="Unresolved Mention"/>
    <w:basedOn w:val="DefaultParagraphFont"/>
    <w:uiPriority w:val="99"/>
    <w:semiHidden/>
    <w:unhideWhenUsed/>
    <w:rsid w:val="00786F0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FSarasota.org"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heraldtribun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sarasota.org/community-impact/community-care/season-of-sharin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kirby@cfsarasota.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C850EC0FC2543A994CD4239453868" ma:contentTypeVersion="12" ma:contentTypeDescription="Create a new document." ma:contentTypeScope="" ma:versionID="f5c8694e24b7e470adf12bb2d8521e4d">
  <xsd:schema xmlns:xsd="http://www.w3.org/2001/XMLSchema" xmlns:xs="http://www.w3.org/2001/XMLSchema" xmlns:p="http://schemas.microsoft.com/office/2006/metadata/properties" xmlns:ns2="83f8e86a-afe2-4e9f-80d8-036472c1ffdf" xmlns:ns3="9d6da4bd-8c6f-4b3c-b926-29513326ee51" targetNamespace="http://schemas.microsoft.com/office/2006/metadata/properties" ma:root="true" ma:fieldsID="e53fcb7f3e8a2fc9bf6c00a975f37fbb" ns2:_="" ns3:_="">
    <xsd:import namespace="83f8e86a-afe2-4e9f-80d8-036472c1ffdf"/>
    <xsd:import namespace="9d6da4bd-8c6f-4b3c-b926-29513326e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f8e86a-afe2-4e9f-80d8-036472c1f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6da4bd-8c6f-4b3c-b926-29513326ee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d6da4bd-8c6f-4b3c-b926-29513326ee51">
      <UserInfo>
        <DisplayName>All Staff Members</DisplayName>
        <AccountId>28</AccountId>
        <AccountType/>
      </UserInfo>
    </SharedWithUsers>
  </documentManagement>
</p:properties>
</file>

<file path=customXml/itemProps1.xml><?xml version="1.0" encoding="utf-8"?>
<ds:datastoreItem xmlns:ds="http://schemas.openxmlformats.org/officeDocument/2006/customXml" ds:itemID="{D659AB19-BF00-46E7-A5A8-AA09313B36AC}">
  <ds:schemaRefs>
    <ds:schemaRef ds:uri="http://schemas.microsoft.com/sharepoint/v3/contenttype/forms"/>
  </ds:schemaRefs>
</ds:datastoreItem>
</file>

<file path=customXml/itemProps2.xml><?xml version="1.0" encoding="utf-8"?>
<ds:datastoreItem xmlns:ds="http://schemas.openxmlformats.org/officeDocument/2006/customXml" ds:itemID="{355F2180-B13E-4D84-B2AA-7C0909A6D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f8e86a-afe2-4e9f-80d8-036472c1ffdf"/>
    <ds:schemaRef ds:uri="9d6da4bd-8c6f-4b3c-b926-29513326e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48521-3000-4C19-8A55-3F11400ECFBE}">
  <ds:schemaRefs>
    <ds:schemaRef ds:uri="http://schemas.microsoft.com/office/2006/metadata/properties"/>
    <ds:schemaRef ds:uri="http://schemas.microsoft.com/office/infopath/2007/PartnerControls"/>
    <ds:schemaRef ds:uri="9d6da4bd-8c6f-4b3c-b926-29513326ee5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Carpenter</dc:creator>
  <cp:keywords/>
  <dc:description/>
  <cp:lastModifiedBy>Hunter Carpenter</cp:lastModifiedBy>
  <cp:revision>135</cp:revision>
  <dcterms:created xsi:type="dcterms:W3CDTF">2022-02-02T19:23:00Z</dcterms:created>
  <dcterms:modified xsi:type="dcterms:W3CDTF">2022-02-14T18:51:00Z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0x010100A1AC850EC0FC2543A994CD4239453868</vt:lpwstr>
  </property>
</Properties>
</file>